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46"/>
        <w:tblW w:w="11604" w:type="dxa"/>
        <w:tblLook w:val="04A0"/>
      </w:tblPr>
      <w:tblGrid>
        <w:gridCol w:w="266"/>
        <w:gridCol w:w="732"/>
        <w:gridCol w:w="4617"/>
        <w:gridCol w:w="2268"/>
        <w:gridCol w:w="2410"/>
        <w:gridCol w:w="779"/>
        <w:gridCol w:w="266"/>
        <w:gridCol w:w="266"/>
      </w:tblGrid>
      <w:tr w:rsidR="00C6249B" w:rsidRPr="00F97799" w:rsidTr="00C6249B">
        <w:trPr>
          <w:trHeight w:val="315"/>
        </w:trPr>
        <w:tc>
          <w:tcPr>
            <w:tcW w:w="1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Фактичні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витрати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по закладу в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розрізі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кодів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економічної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класифіації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видатків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за 2023 </w:t>
            </w:r>
            <w:proofErr w:type="spellStart"/>
            <w:proofErr w:type="gram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ік</w:t>
            </w:r>
            <w:proofErr w:type="spellEnd"/>
          </w:p>
        </w:tc>
      </w:tr>
      <w:tr w:rsidR="00C6249B" w:rsidRPr="00F97799" w:rsidTr="00C6249B">
        <w:trPr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7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КЕКВ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видатків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Фактичні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видатки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Загальний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фонд)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Фактичні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видатки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proofErr w:type="gram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іальний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фонд)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58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Заробітна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2 529 551,57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2120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Нарахування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на оплату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праці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591 892,02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6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Предмети</w:t>
            </w:r>
            <w:proofErr w:type="gram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,м</w:t>
            </w:r>
            <w:proofErr w:type="gram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атеріали,обладнання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інвентар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6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2220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Медикаменти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та</w:t>
            </w:r>
            <w:proofErr w:type="gram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перев'язувальні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матеріали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5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2230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Продукти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харчування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9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2240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послу</w:t>
            </w:r>
            <w:proofErr w:type="gram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proofErr w:type="gram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крім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комунальних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50 388,54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2270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Оплата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комунальних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послуг</w:t>
            </w:r>
            <w:proofErr w:type="spellEnd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енергоносії</w:t>
            </w:r>
            <w:proofErr w:type="gramStart"/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1 027 421,65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942 817,29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водопостачання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7 807,64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FF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69 846,77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 </w:t>
            </w:r>
            <w:proofErr w:type="gram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природного</w:t>
            </w:r>
            <w:proofErr w:type="gram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газу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2275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Оплата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інших</w:t>
            </w:r>
            <w:proofErr w:type="spellEnd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енергоносії</w:t>
            </w:r>
            <w:proofErr w:type="gramStart"/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6 949,95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6249B" w:rsidRPr="00F97799" w:rsidTr="00C6249B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Разом: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4 199 374,31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49B" w:rsidRPr="00F97799" w:rsidRDefault="00C6249B" w:rsidP="00C6249B">
            <w:pPr>
              <w:spacing w:after="0" w:line="240" w:lineRule="auto"/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9779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84994" w:rsidRPr="00332D23" w:rsidRDefault="00332D23" w:rsidP="00332D23">
      <w:pPr>
        <w:tabs>
          <w:tab w:val="left" w:pos="2127"/>
        </w:tabs>
        <w:rPr>
          <w:lang w:val="uk-UA"/>
        </w:rPr>
      </w:pPr>
      <w:r>
        <w:rPr>
          <w:lang w:val="uk-UA"/>
        </w:rPr>
        <w:t xml:space="preserve">                           </w:t>
      </w:r>
      <w:r>
        <w:t>Ф</w:t>
      </w:r>
      <w:proofErr w:type="spellStart"/>
      <w:r>
        <w:rPr>
          <w:lang w:val="uk-UA"/>
        </w:rPr>
        <w:t>інансовий</w:t>
      </w:r>
      <w:proofErr w:type="spellEnd"/>
      <w:r>
        <w:rPr>
          <w:lang w:val="uk-UA"/>
        </w:rPr>
        <w:t xml:space="preserve"> звіт за 2023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</w:t>
      </w:r>
    </w:p>
    <w:sectPr w:rsidR="00684994" w:rsidRPr="00332D23" w:rsidSect="0068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99"/>
    <w:rsid w:val="000410E9"/>
    <w:rsid w:val="00222CC2"/>
    <w:rsid w:val="00332D23"/>
    <w:rsid w:val="0038776B"/>
    <w:rsid w:val="00684994"/>
    <w:rsid w:val="00792B8D"/>
    <w:rsid w:val="00936B6B"/>
    <w:rsid w:val="00C6249B"/>
    <w:rsid w:val="00DF48F2"/>
    <w:rsid w:val="00F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2024-02-15T16:27:00Z</dcterms:created>
  <dcterms:modified xsi:type="dcterms:W3CDTF">2024-02-15T16:52:00Z</dcterms:modified>
</cp:coreProperties>
</file>